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04E2" w14:textId="77777777" w:rsidR="00A34EBD" w:rsidRPr="00AB50B7" w:rsidRDefault="00A34EBD" w:rsidP="00A34EB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B50B7">
        <w:rPr>
          <w:rFonts w:ascii="Arial" w:hAnsi="Arial" w:cs="Arial"/>
          <w:color w:val="000000"/>
          <w:sz w:val="36"/>
          <w:szCs w:val="36"/>
        </w:rPr>
        <w:t>VLADIMÍR KORDOŠ</w:t>
      </w:r>
      <w:r w:rsidRPr="00AB50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 w:rsidRPr="00AB50B7">
        <w:rPr>
          <w:rFonts w:ascii="Arial" w:hAnsi="Arial" w:cs="Arial"/>
          <w:color w:val="000000"/>
          <w:sz w:val="28"/>
          <w:szCs w:val="28"/>
          <w:shd w:val="clear" w:color="auto" w:fill="FFFFFF"/>
        </w:rPr>
        <w:t>performanszok</w:t>
      </w:r>
      <w:proofErr w:type="spellEnd"/>
      <w:r w:rsidRPr="00AB50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· </w:t>
      </w:r>
      <w:proofErr w:type="spellStart"/>
      <w:r w:rsidRPr="00AB50B7">
        <w:rPr>
          <w:rFonts w:ascii="Arial" w:hAnsi="Arial" w:cs="Arial"/>
          <w:color w:val="000000"/>
          <w:sz w:val="28"/>
          <w:szCs w:val="28"/>
          <w:shd w:val="clear" w:color="auto" w:fill="FFFFFF"/>
        </w:rPr>
        <w:t>festmények</w:t>
      </w:r>
      <w:proofErr w:type="spellEnd"/>
      <w:r w:rsidRPr="00AB50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· a galéria </w:t>
      </w:r>
      <w:proofErr w:type="spellStart"/>
      <w:r w:rsidRPr="00AB50B7">
        <w:rPr>
          <w:rFonts w:ascii="Arial" w:hAnsi="Arial" w:cs="Arial"/>
          <w:color w:val="000000"/>
          <w:sz w:val="28"/>
          <w:szCs w:val="28"/>
          <w:shd w:val="clear" w:color="auto" w:fill="FFFFFF"/>
        </w:rPr>
        <w:t>gyűjteményéből</w:t>
      </w:r>
      <w:proofErr w:type="spellEnd"/>
      <w:r w:rsidRPr="00AB50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· A-R · a légy</w:t>
      </w:r>
    </w:p>
    <w:p w14:paraId="4A50517B" w14:textId="77777777" w:rsidR="00A34EBD" w:rsidRDefault="00A34EBD" w:rsidP="00A34EB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652AD6F" w14:textId="77777777" w:rsidR="00A34EBD" w:rsidRPr="00AB50B7" w:rsidRDefault="00A34EBD" w:rsidP="00A34EB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B50B7">
        <w:rPr>
          <w:rFonts w:ascii="Arial" w:hAnsi="Arial" w:cs="Arial"/>
          <w:color w:val="000000"/>
          <w:sz w:val="20"/>
          <w:szCs w:val="20"/>
          <w:shd w:val="clear" w:color="auto" w:fill="FFFFFF"/>
        </w:rPr>
        <w:t>K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ordoš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Zmetáknál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2CD43552" w14:textId="77777777" w:rsidR="00A34EBD" w:rsidRDefault="00A34EBD" w:rsidP="00A34EB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Vladimír Kordoš (1945,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Németlipcse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az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együttműködések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embere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Ezért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az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érsekújvári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Ernest Zmeták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Művészeti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Galériában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zajló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egyéni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kiállítása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nemcsak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kizárólag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az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ő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munkásságát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mutatja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mint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ahogy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azt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elvárnánk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hanem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természetesen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bevont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meghívott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más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szerzőket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Az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ami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összeköti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őket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nem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más,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mint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festészet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médiuma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szerző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egyénisége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aki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többszintű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párbeszédet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folytat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mások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műveivel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az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időben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performanszokba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élőképekbe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living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pictures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multimediális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installációba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szöveges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kommentárokba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átvitt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művészettörténeti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értelmezések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parafrázisok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révén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Kordoš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munkásságának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egyik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az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akcióművészetből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eredő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alapelvéről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van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szó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Ezúttal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egy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teljesen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új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területettel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bővitette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az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általa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évek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óta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látogatott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figyelemmel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kísért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Ernest Zmeták Galéria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szakmai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tevékenysége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műgyűjtő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művész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iránt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kifejezett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egyéni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tisztelgésével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Kordoš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szabadon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bevállalta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 kurátor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szerepét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passzióval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válogatott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 galéria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gyűjteményének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értékes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alapját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egyben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kincsét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képező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Zmeták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gyűjteményből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Saját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szövegeivel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kommentálja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őket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amelyekben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érvényesülni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hagyja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képek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történeteit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azokat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az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asszociációkat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amelyeket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képek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keltenek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benne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640E54E4" w14:textId="77777777" w:rsidR="00A34EBD" w:rsidRDefault="00A34EBD" w:rsidP="00A34EB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 kurátori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gyakorlat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már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régtől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nemcsak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művészettörténészek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kizárólagos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felségterülete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Főleg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az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újabb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kori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történelemben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annak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vagyunk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tanúi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hogy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rokon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foglalkozású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szakemberek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művészek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filozófusok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vagy 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rendezők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által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készített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kiállításrendezés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mindenki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számára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egyaránt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gyümölcsöző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legyen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az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szerző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/kurátor,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közönség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vagy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intézmény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Ez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 stratégia a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galériás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gyakorlatban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 20.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század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90-es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éveitől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kezdve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honosodott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említsük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többek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között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művészek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intervencióit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282496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Közeli</w:t>
      </w:r>
      <w:proofErr w:type="spellEnd"/>
      <w:r w:rsidRPr="00282496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82496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találkozások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kiállításon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Pozsonyi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Városi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Galéria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egyes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műveibe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(1993, kurátor: I.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Jančár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), vagy a </w:t>
      </w:r>
      <w:proofErr w:type="spellStart"/>
      <w:r w:rsidRPr="00282496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Vissza</w:t>
      </w:r>
      <w:proofErr w:type="spellEnd"/>
      <w:r w:rsidRPr="00282496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a </w:t>
      </w:r>
      <w:proofErr w:type="spellStart"/>
      <w:r w:rsidRPr="00282496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múzeumba</w:t>
      </w:r>
      <w:proofErr w:type="spellEnd"/>
      <w:r w:rsidRPr="00282496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282496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vissza</w:t>
      </w:r>
      <w:proofErr w:type="spellEnd"/>
      <w:r w:rsidRPr="00282496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a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sztárokhoz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kiállítást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(2000,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Szlovák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Nemzeti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Galéria,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kurátorok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A. Kusá, K.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Bajcurová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illetve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bécsi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Kunsthistoriches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Museum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kiállítás-sorozatát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amelyet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Ruscha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festő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(2012), vagy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Anderson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rendező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feleségével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Juman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Malouf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-val (2018)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készítettek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természetesen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a 90-es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években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Peter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Greenaway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rendező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által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tervezett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kiállításokat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világ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különböző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galériáiban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Az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aktuális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kiállítás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esetében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a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szerzőt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nevezhetjük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kurátornak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de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akár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forgatókönyvírónak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rendezőnek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írónak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nem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utolsó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sorban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performernek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14DBA152" w14:textId="77777777" w:rsidR="00A34EBD" w:rsidRDefault="00A34EBD" w:rsidP="00A34EBD">
      <w:pPr>
        <w:spacing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kiállítás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négy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önálló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de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eszmeileg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összetartozó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részének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koncepciója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a galéria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kiállítótereinek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jellegéből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adódik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A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kiállítást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tekinthetjük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így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helyspecifikus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projektnek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(site-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specific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egyúttal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szerzői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beavatkozásnak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A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belépő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tér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ezáltal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moziteremmé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változik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ahol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Vlado Kordoš, a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művészettörténetből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merített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festészeti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alkotásokra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Raffaello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73DF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Athéni</w:t>
      </w:r>
      <w:proofErr w:type="spellEnd"/>
      <w:r w:rsidRPr="00D73DF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73DF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iskolájára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Marastoni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 w:rsidRPr="00D73DF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Scherz-</w:t>
      </w:r>
      <w:proofErr w:type="spellStart"/>
      <w:r w:rsidRPr="00D73DF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családjára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Bellini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73DF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Madonna</w:t>
      </w:r>
      <w:proofErr w:type="spellEnd"/>
      <w:r w:rsidRPr="00D73DF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73DF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Gyermekkel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-jére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Remi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Van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Haanen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0242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Tájképére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reagált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performanszaiból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készült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válogatás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valamint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egy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ötperces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performansz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Jacques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Callon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részére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egy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bad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painting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egy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vekker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filmváltozata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„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pereg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“. A „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mozgó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képeket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“, a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szerző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kisméretű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vászonra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festett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impressziói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egyensúlyozzák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amelyek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jelenlegi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munkásságát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mutatják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A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kiállítás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második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meghatározó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részét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Kordoš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szöveges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kommentárjaival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kiegészített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válogatása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képezi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Ernest Zmeták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gyűjteményéből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ahol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képek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történetéből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indul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meghív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bennünket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hogy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inspirálódjunk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szintén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váljunk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„a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képek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elbeszélőivé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“. A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félemeleti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térséget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Kordoš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kollégáinak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barátainak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az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– R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csoportbeli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társainak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szentelte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(M.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Bočkay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K.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Bočkayová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L.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Čarný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D. Fischer, V. Kordoš, M.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Meško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I. Minárik, M.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Mudroch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D. Tóth)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kiegészítve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azt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Rudolf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Filával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aki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képzőművészként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tanárként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jelentős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befolyással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volt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nemzedékére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A galéria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legmagasabban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fekvő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szintjén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bevonja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látogatót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kép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dinamikájának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minden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érzékszervvel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való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érzékelésébe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A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Szlovák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Nemzeti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Galériában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rendezett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82496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Vissza</w:t>
      </w:r>
      <w:proofErr w:type="spellEnd"/>
      <w:r w:rsidRPr="00282496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a </w:t>
      </w:r>
      <w:proofErr w:type="spellStart"/>
      <w:r w:rsidRPr="00282496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múzeumba</w:t>
      </w:r>
      <w:proofErr w:type="spellEnd"/>
      <w:r w:rsidRPr="00282496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282496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vissza</w:t>
      </w:r>
      <w:proofErr w:type="spellEnd"/>
      <w:r w:rsidRPr="00282496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a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sztárokhoz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kiállítás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(2000)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egyik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projektjének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reinstallálásáról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van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szó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ahol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folytattódik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régi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az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új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alkotói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feszültségének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feldolgozása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Annak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ellenére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hogy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az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installáció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múlandóságról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 a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véglegességről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szól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van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benne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egyfajta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természetes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könnyedség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humor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Mindez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szerzőre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jellemző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akárcsak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az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általa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megfogalmazott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„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önálló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“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kiállításra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48C88F3F" w14:textId="77777777" w:rsidR="00A34EBD" w:rsidRDefault="00A34EBD" w:rsidP="00A34EBD">
      <w:pPr>
        <w:spacing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Amint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azt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cím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sejteti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Vlado Kordoš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elfogadta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meghívást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Ernest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Zmetákhoz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vendéghez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illően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nem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jött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üres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kézzel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Gondosan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előkészítette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az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élményt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az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összes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érzékszerv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számára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Munkásságát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a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művészeti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színéren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való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több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mint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ötven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éves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jelenlét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után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minden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pátosz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nélkül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időtlennek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nevezhetjük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Ilyen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az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alkotó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képessége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távolságtartással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tudja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követni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kommentálni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művészetben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társadalmoban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lezajló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történéseket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Önmagának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nekünk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megadja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az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időt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lelassulásra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az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érzékeny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szemlélődésre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A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világra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művészetre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s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végül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talán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önmagára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512C302A" w14:textId="77777777" w:rsidR="00A34EBD" w:rsidRDefault="00A34EBD" w:rsidP="00A34EBD">
      <w:pPr>
        <w:spacing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Daniela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Čarná</w:t>
      </w:r>
      <w:proofErr w:type="spellEnd"/>
    </w:p>
    <w:p w14:paraId="274091A7" w14:textId="77777777" w:rsidR="00A34EBD" w:rsidRDefault="00A34EBD" w:rsidP="00A34EB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32077B3" w14:textId="77777777" w:rsidR="00A34EBD" w:rsidRDefault="00A34EBD" w:rsidP="00A34EBD">
      <w:pPr>
        <w:spacing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F9D0B88" w14:textId="77777777" w:rsidR="00A34EBD" w:rsidRDefault="00A34EBD" w:rsidP="00A34EBD">
      <w:pPr>
        <w:spacing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</w:t>
      </w:r>
    </w:p>
    <w:p w14:paraId="7B1462F3" w14:textId="77777777" w:rsidR="00860254" w:rsidRDefault="00860254"/>
    <w:sectPr w:rsidR="0086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EBD"/>
    <w:rsid w:val="00860254"/>
    <w:rsid w:val="00A3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4288"/>
  <w15:chartTrackingRefBased/>
  <w15:docId w15:val="{F7EBB9C9-AB35-44B6-954B-44BED6C2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4EBD"/>
    <w:pPr>
      <w:suppressAutoHyphens/>
      <w:spacing w:line="256" w:lineRule="auto"/>
    </w:pPr>
    <w:rPr>
      <w:rFonts w:ascii="Calibri" w:eastAsia="Arial Unicode MS" w:hAnsi="Calibri" w:cs="Calibri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Galeria umenia01</dc:creator>
  <cp:keywords/>
  <dc:description/>
  <cp:lastModifiedBy>Galeria umenia01</cp:lastModifiedBy>
  <cp:revision>1</cp:revision>
  <dcterms:created xsi:type="dcterms:W3CDTF">2023-03-05T19:37:00Z</dcterms:created>
  <dcterms:modified xsi:type="dcterms:W3CDTF">2023-03-05T19:37:00Z</dcterms:modified>
</cp:coreProperties>
</file>